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5" w:rsidRDefault="00683395" w:rsidP="006833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775614" w:rsidRDefault="00683395" w:rsidP="00384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(pieczątka zakładu pracy)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</w:t>
      </w:r>
      <w:r w:rsidR="00A114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data) </w:t>
      </w:r>
    </w:p>
    <w:p w:rsidR="001C1F73" w:rsidRPr="00FC242C" w:rsidRDefault="001C1F73" w:rsidP="0038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0C" w:rsidRDefault="00775614" w:rsidP="00BA23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395">
        <w:rPr>
          <w:rFonts w:ascii="Times New Roman" w:hAnsi="Times New Roman" w:cs="Times New Roman"/>
          <w:b/>
          <w:sz w:val="28"/>
          <w:szCs w:val="24"/>
        </w:rPr>
        <w:t xml:space="preserve">Zaświadczenie o </w:t>
      </w:r>
      <w:r w:rsidR="00375C9D">
        <w:rPr>
          <w:rFonts w:ascii="Times New Roman" w:hAnsi="Times New Roman" w:cs="Times New Roman"/>
          <w:b/>
          <w:sz w:val="28"/>
          <w:szCs w:val="24"/>
        </w:rPr>
        <w:t xml:space="preserve">dochodach </w:t>
      </w:r>
    </w:p>
    <w:p w:rsidR="00BA230C" w:rsidRDefault="00695FED" w:rsidP="00BA23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trzech </w:t>
      </w:r>
      <w:r w:rsidR="00ED1659">
        <w:rPr>
          <w:rFonts w:ascii="Times New Roman" w:hAnsi="Times New Roman" w:cs="Times New Roman"/>
          <w:b/>
          <w:sz w:val="28"/>
          <w:szCs w:val="24"/>
        </w:rPr>
        <w:t xml:space="preserve">miesięcy </w:t>
      </w:r>
      <w:r w:rsidR="00BA230C">
        <w:rPr>
          <w:rFonts w:ascii="Times New Roman" w:hAnsi="Times New Roman" w:cs="Times New Roman"/>
          <w:b/>
          <w:sz w:val="28"/>
          <w:szCs w:val="24"/>
        </w:rPr>
        <w:t>poprzedzających</w:t>
      </w:r>
      <w:r w:rsidR="00ED165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datę </w:t>
      </w:r>
      <w:r w:rsidR="00ED1659">
        <w:rPr>
          <w:rFonts w:ascii="Times New Roman" w:hAnsi="Times New Roman" w:cs="Times New Roman"/>
          <w:b/>
          <w:sz w:val="28"/>
          <w:szCs w:val="24"/>
        </w:rPr>
        <w:t xml:space="preserve">złożenia </w:t>
      </w:r>
    </w:p>
    <w:p w:rsidR="00ED1659" w:rsidRDefault="00BA230C" w:rsidP="00BA23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wniosku</w:t>
      </w:r>
      <w:r w:rsidR="00ED1659">
        <w:rPr>
          <w:rFonts w:ascii="Times New Roman" w:hAnsi="Times New Roman" w:cs="Times New Roman"/>
          <w:b/>
          <w:sz w:val="28"/>
          <w:szCs w:val="24"/>
        </w:rPr>
        <w:t xml:space="preserve"> w sprawie mieszkaniowej </w:t>
      </w:r>
    </w:p>
    <w:p w:rsidR="00BA230C" w:rsidRPr="0038487F" w:rsidRDefault="00BA230C" w:rsidP="00BA23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5614" w:rsidRDefault="00775614" w:rsidP="00775614">
      <w:pPr>
        <w:rPr>
          <w:rFonts w:ascii="Times New Roman" w:hAnsi="Times New Roman" w:cs="Times New Roman"/>
          <w:sz w:val="24"/>
          <w:szCs w:val="24"/>
        </w:rPr>
      </w:pPr>
      <w:r w:rsidRPr="00FC242C">
        <w:rPr>
          <w:rFonts w:ascii="Times New Roman" w:hAnsi="Times New Roman" w:cs="Times New Roman"/>
          <w:sz w:val="24"/>
          <w:szCs w:val="24"/>
        </w:rPr>
        <w:t xml:space="preserve">Pan(i)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75614" w:rsidRPr="00FC242C" w:rsidRDefault="00775614" w:rsidP="0077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</w:t>
      </w:r>
      <w:r w:rsidR="00695FED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695F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95FED" w:rsidRDefault="00775614" w:rsidP="00775614">
      <w:pPr>
        <w:rPr>
          <w:rFonts w:ascii="Times New Roman" w:hAnsi="Times New Roman" w:cs="Times New Roman"/>
          <w:sz w:val="24"/>
          <w:szCs w:val="24"/>
        </w:rPr>
      </w:pPr>
      <w:r w:rsidRPr="00FC242C">
        <w:rPr>
          <w:rFonts w:ascii="Times New Roman" w:hAnsi="Times New Roman" w:cs="Times New Roman"/>
          <w:sz w:val="24"/>
          <w:szCs w:val="24"/>
        </w:rPr>
        <w:t>Jest/był(a) z</w:t>
      </w:r>
      <w:r>
        <w:rPr>
          <w:rFonts w:ascii="Times New Roman" w:hAnsi="Times New Roman" w:cs="Times New Roman"/>
          <w:sz w:val="24"/>
          <w:szCs w:val="24"/>
        </w:rPr>
        <w:t xml:space="preserve">atrudniony(a) </w:t>
      </w:r>
      <w:r w:rsidR="00695FED">
        <w:rPr>
          <w:rFonts w:ascii="Times New Roman" w:hAnsi="Times New Roman" w:cs="Times New Roman"/>
          <w:sz w:val="24"/>
          <w:szCs w:val="24"/>
        </w:rPr>
        <w:t xml:space="preserve">w ……………………………………………………………………. </w:t>
      </w:r>
    </w:p>
    <w:p w:rsidR="00775614" w:rsidRDefault="00695FED" w:rsidP="0077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</w:t>
      </w:r>
      <w:r w:rsidR="0077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czas ……………</w:t>
      </w:r>
      <w:r w:rsidR="006037F7">
        <w:rPr>
          <w:rFonts w:ascii="Times New Roman" w:hAnsi="Times New Roman" w:cs="Times New Roman"/>
          <w:sz w:val="24"/>
          <w:szCs w:val="24"/>
        </w:rPr>
        <w:t>.</w:t>
      </w:r>
      <w:r w:rsidR="0077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</w:t>
      </w:r>
      <w:r w:rsidR="006037F7">
        <w:rPr>
          <w:rFonts w:ascii="Times New Roman" w:hAnsi="Times New Roman" w:cs="Times New Roman"/>
          <w:sz w:val="24"/>
          <w:szCs w:val="24"/>
        </w:rPr>
        <w:t>miarze czasu pracy …………………………..</w:t>
      </w:r>
    </w:p>
    <w:p w:rsidR="00775614" w:rsidRPr="00FC242C" w:rsidRDefault="00695FED" w:rsidP="00D40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wypłacony </w:t>
      </w:r>
      <w:r w:rsidR="00775614" w:rsidRPr="00FC242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okresie trzech pełnych miesięcy</w:t>
      </w:r>
      <w:r w:rsidR="00C02B21">
        <w:rPr>
          <w:rFonts w:ascii="Times New Roman" w:hAnsi="Times New Roman" w:cs="Times New Roman"/>
          <w:sz w:val="24"/>
          <w:szCs w:val="24"/>
        </w:rPr>
        <w:t xml:space="preserve"> kalendarzowych poprzedzających </w:t>
      </w:r>
      <w:r w:rsidR="00772DC6">
        <w:rPr>
          <w:rFonts w:ascii="Times New Roman" w:hAnsi="Times New Roman" w:cs="Times New Roman"/>
          <w:sz w:val="24"/>
          <w:szCs w:val="24"/>
        </w:rPr>
        <w:t>datę</w:t>
      </w:r>
      <w:r w:rsidR="00C02B21">
        <w:rPr>
          <w:rFonts w:ascii="Times New Roman" w:hAnsi="Times New Roman" w:cs="Times New Roman"/>
          <w:sz w:val="24"/>
          <w:szCs w:val="24"/>
        </w:rPr>
        <w:t xml:space="preserve"> złożenia </w:t>
      </w:r>
      <w:r w:rsidR="00772DC6">
        <w:rPr>
          <w:rFonts w:ascii="Times New Roman" w:hAnsi="Times New Roman" w:cs="Times New Roman"/>
          <w:sz w:val="24"/>
          <w:szCs w:val="24"/>
        </w:rPr>
        <w:t>wniosku</w:t>
      </w:r>
      <w:r w:rsidR="00C02B21">
        <w:rPr>
          <w:rFonts w:ascii="Times New Roman" w:hAnsi="Times New Roman" w:cs="Times New Roman"/>
          <w:sz w:val="24"/>
          <w:szCs w:val="24"/>
        </w:rPr>
        <w:t xml:space="preserve"> wyniósł: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629"/>
        <w:gridCol w:w="1999"/>
      </w:tblGrid>
      <w:tr w:rsidR="00775614" w:rsidTr="007C5E48"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  <w:r w:rsidR="0069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wypłaty</w:t>
            </w:r>
          </w:p>
        </w:tc>
        <w:tc>
          <w:tcPr>
            <w:tcW w:w="1843" w:type="dxa"/>
            <w:shd w:val="clear" w:color="auto" w:fill="FFFFFF" w:themeFill="background1"/>
          </w:tcPr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Przychód (brutto)</w:t>
            </w:r>
          </w:p>
        </w:tc>
        <w:tc>
          <w:tcPr>
            <w:tcW w:w="1701" w:type="dxa"/>
            <w:shd w:val="clear" w:color="auto" w:fill="FFFFFF" w:themeFill="background1"/>
          </w:tcPr>
          <w:p w:rsidR="00775614" w:rsidRPr="0038210D" w:rsidRDefault="00683395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75614"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oszty uzyskania przychodu</w:t>
            </w:r>
          </w:p>
        </w:tc>
        <w:tc>
          <w:tcPr>
            <w:tcW w:w="1629" w:type="dxa"/>
            <w:shd w:val="clear" w:color="auto" w:fill="FFFFFF" w:themeFill="background1"/>
          </w:tcPr>
          <w:p w:rsidR="00775614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społeczne</w:t>
            </w:r>
          </w:p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(emerytalna, rentowa chorobowa)</w:t>
            </w:r>
          </w:p>
        </w:tc>
        <w:tc>
          <w:tcPr>
            <w:tcW w:w="1999" w:type="dxa"/>
            <w:shd w:val="clear" w:color="auto" w:fill="FFFFFF" w:themeFill="background1"/>
          </w:tcPr>
          <w:p w:rsidR="00775614" w:rsidRPr="00986D5C" w:rsidRDefault="00986D5C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Dochód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75614" w:rsidTr="007C5E48"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5614" w:rsidRPr="00FC242C" w:rsidRDefault="001C1F73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5614" w:rsidRPr="00FC242C" w:rsidRDefault="001C1F73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5614" w:rsidRPr="00FC242C" w:rsidRDefault="001C1F73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775614" w:rsidRPr="00FC242C" w:rsidRDefault="001C1F73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775614" w:rsidRPr="00FC242C" w:rsidRDefault="001C1F73" w:rsidP="0068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= 2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F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</w:tr>
      <w:tr w:rsidR="00775614" w:rsidTr="007C5E48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14" w:rsidTr="007C5E48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14" w:rsidTr="007C5E48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48" w:rsidTr="007C5E48">
        <w:trPr>
          <w:trHeight w:hRule="exact" w:val="73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5E48" w:rsidRDefault="007C5E48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E48" w:rsidRDefault="007C5E48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E48" w:rsidRDefault="007C5E48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5E48" w:rsidRDefault="007C5E48" w:rsidP="007C5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99" w:type="dxa"/>
            <w:shd w:val="clear" w:color="auto" w:fill="FFFFFF" w:themeFill="background1"/>
          </w:tcPr>
          <w:p w:rsidR="007C5E48" w:rsidRDefault="007C5E48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7F" w:rsidRPr="00BA230C" w:rsidRDefault="0038487F" w:rsidP="00775614">
      <w:pPr>
        <w:rPr>
          <w:rFonts w:ascii="Times New Roman" w:hAnsi="Times New Roman" w:cs="Times New Roman"/>
          <w:sz w:val="14"/>
          <w:szCs w:val="24"/>
        </w:rPr>
      </w:pPr>
    </w:p>
    <w:p w:rsidR="00BA230C" w:rsidRDefault="00BE51E7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6037F7" w:rsidRDefault="006037F7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395" w:rsidRPr="00683395" w:rsidRDefault="00BE51E7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……………………………………………..</w:t>
      </w:r>
    </w:p>
    <w:p w:rsidR="00375C9D" w:rsidRDefault="00375C9D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E51E7">
        <w:rPr>
          <w:rFonts w:ascii="Times New Roman" w:eastAsia="Times New Roman" w:hAnsi="Times New Roman" w:cs="Times New Roman"/>
          <w:lang w:eastAsia="pl-PL"/>
        </w:rPr>
        <w:t xml:space="preserve">(podpis pracodawcy lub </w:t>
      </w:r>
    </w:p>
    <w:p w:rsidR="00BE51E7" w:rsidRDefault="00375C9D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osoby reprezentującej </w:t>
      </w:r>
      <w:r w:rsidR="001C1F73">
        <w:rPr>
          <w:rFonts w:ascii="Times New Roman" w:eastAsia="Times New Roman" w:hAnsi="Times New Roman" w:cs="Times New Roman"/>
          <w:lang w:eastAsia="pl-PL"/>
        </w:rPr>
        <w:t>pracodawcę)</w:t>
      </w:r>
    </w:p>
    <w:p w:rsidR="001C1F73" w:rsidRDefault="00BE51E7" w:rsidP="00BA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1C1F73" w:rsidRDefault="001C1F73" w:rsidP="00BA230C">
      <w:pPr>
        <w:autoSpaceDE w:val="0"/>
        <w:autoSpaceDN w:val="0"/>
        <w:adjustRightInd w:val="0"/>
        <w:spacing w:after="0" w:line="240" w:lineRule="auto"/>
      </w:pPr>
    </w:p>
    <w:p w:rsidR="001C1F73" w:rsidRDefault="001C1F73" w:rsidP="00BA230C">
      <w:pPr>
        <w:autoSpaceDE w:val="0"/>
        <w:autoSpaceDN w:val="0"/>
        <w:adjustRightInd w:val="0"/>
        <w:spacing w:after="0" w:line="240" w:lineRule="auto"/>
      </w:pPr>
    </w:p>
    <w:p w:rsidR="001C1F73" w:rsidRDefault="001C1F73" w:rsidP="00BA230C">
      <w:pPr>
        <w:autoSpaceDE w:val="0"/>
        <w:autoSpaceDN w:val="0"/>
        <w:adjustRightInd w:val="0"/>
        <w:spacing w:after="0" w:line="240" w:lineRule="auto"/>
      </w:pPr>
    </w:p>
    <w:p w:rsidR="00B41160" w:rsidRPr="00BA230C" w:rsidRDefault="001C1F73" w:rsidP="001C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BA230C">
        <w:t xml:space="preserve"> </w:t>
      </w:r>
      <w:r w:rsidRPr="00BA230C">
        <w:rPr>
          <w:rFonts w:ascii="Times New Roman" w:hAnsi="Times New Roman" w:cs="Times New Roman"/>
        </w:rPr>
        <w:t>Za dochód uważa się wszelkie przychody po odliczeniu kosztów ich uzyskania oraz po odliczeniu składek na ubezpieczenie emerytalne i rentowe oraz na ubezpieczenie chorobowe, określonych w</w:t>
      </w:r>
      <w:r w:rsidR="00375C9D">
        <w:rPr>
          <w:rFonts w:ascii="Times New Roman" w:hAnsi="Times New Roman" w:cs="Times New Roman"/>
        </w:rPr>
        <w:t> </w:t>
      </w:r>
      <w:r w:rsidRPr="00BA230C">
        <w:rPr>
          <w:rFonts w:ascii="Times New Roman" w:hAnsi="Times New Roman" w:cs="Times New Roman"/>
        </w:rPr>
        <w:t xml:space="preserve">przepisach </w:t>
      </w:r>
      <w:bookmarkStart w:id="1" w:name="highlightHit_16"/>
      <w:bookmarkEnd w:id="1"/>
      <w:r w:rsidRPr="00BA230C">
        <w:rPr>
          <w:rFonts w:ascii="Times New Roman" w:hAnsi="Times New Roman" w:cs="Times New Roman"/>
        </w:rPr>
        <w:t>o systemie ubezpieczeń społecznych, chyba że zostały już zaliczone do kosztów uzyskania przychodu.</w:t>
      </w:r>
      <w:r w:rsidR="00BE51E7">
        <w:rPr>
          <w:rFonts w:ascii="Times New Roman" w:eastAsia="Times New Roman" w:hAnsi="Times New Roman" w:cs="Times New Roman"/>
          <w:lang w:eastAsia="pl-PL"/>
        </w:rPr>
        <w:tab/>
      </w:r>
      <w:r w:rsidR="00BE51E7">
        <w:rPr>
          <w:rFonts w:ascii="Times New Roman" w:eastAsia="Times New Roman" w:hAnsi="Times New Roman" w:cs="Times New Roman"/>
          <w:lang w:eastAsia="pl-PL"/>
        </w:rPr>
        <w:tab/>
      </w:r>
      <w:r w:rsidR="00BE51E7">
        <w:rPr>
          <w:rFonts w:ascii="Times New Roman" w:eastAsia="Times New Roman" w:hAnsi="Times New Roman" w:cs="Times New Roman"/>
          <w:lang w:eastAsia="pl-PL"/>
        </w:rPr>
        <w:tab/>
      </w:r>
      <w:r w:rsidR="00BE51E7">
        <w:rPr>
          <w:rFonts w:ascii="Times New Roman" w:eastAsia="Times New Roman" w:hAnsi="Times New Roman" w:cs="Times New Roman"/>
          <w:lang w:eastAsia="pl-PL"/>
        </w:rPr>
        <w:tab/>
      </w:r>
      <w:r w:rsidR="00BE51E7">
        <w:rPr>
          <w:rFonts w:ascii="Times New Roman" w:eastAsia="Times New Roman" w:hAnsi="Times New Roman" w:cs="Times New Roman"/>
          <w:lang w:eastAsia="pl-PL"/>
        </w:rPr>
        <w:tab/>
      </w:r>
      <w:r w:rsidR="00BE51E7">
        <w:rPr>
          <w:rFonts w:ascii="Times New Roman" w:eastAsia="Times New Roman" w:hAnsi="Times New Roman" w:cs="Times New Roman"/>
          <w:lang w:eastAsia="pl-PL"/>
        </w:rPr>
        <w:tab/>
      </w:r>
    </w:p>
    <w:sectPr w:rsidR="00B41160" w:rsidRPr="00BA230C" w:rsidSect="007C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C" w:rsidRDefault="002B57FC" w:rsidP="00683395">
      <w:pPr>
        <w:spacing w:after="0" w:line="240" w:lineRule="auto"/>
      </w:pPr>
      <w:r>
        <w:separator/>
      </w:r>
    </w:p>
  </w:endnote>
  <w:endnote w:type="continuationSeparator" w:id="0">
    <w:p w:rsidR="002B57FC" w:rsidRDefault="002B57FC" w:rsidP="006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C" w:rsidRDefault="002B57FC" w:rsidP="00683395">
      <w:pPr>
        <w:spacing w:after="0" w:line="240" w:lineRule="auto"/>
      </w:pPr>
      <w:r>
        <w:separator/>
      </w:r>
    </w:p>
  </w:footnote>
  <w:footnote w:type="continuationSeparator" w:id="0">
    <w:p w:rsidR="002B57FC" w:rsidRDefault="002B57FC" w:rsidP="0068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A58"/>
    <w:multiLevelType w:val="hybridMultilevel"/>
    <w:tmpl w:val="07E07D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4"/>
    <w:rsid w:val="000D78D1"/>
    <w:rsid w:val="001C1F73"/>
    <w:rsid w:val="001E0B80"/>
    <w:rsid w:val="001F3C5B"/>
    <w:rsid w:val="002B57FC"/>
    <w:rsid w:val="00375C9D"/>
    <w:rsid w:val="0038487F"/>
    <w:rsid w:val="004B3D09"/>
    <w:rsid w:val="00530DD2"/>
    <w:rsid w:val="005F48E2"/>
    <w:rsid w:val="006037F7"/>
    <w:rsid w:val="00683395"/>
    <w:rsid w:val="00695FED"/>
    <w:rsid w:val="006B1361"/>
    <w:rsid w:val="007346A1"/>
    <w:rsid w:val="007677E6"/>
    <w:rsid w:val="00772DC6"/>
    <w:rsid w:val="00775614"/>
    <w:rsid w:val="007C5E48"/>
    <w:rsid w:val="00815A7A"/>
    <w:rsid w:val="008E1F74"/>
    <w:rsid w:val="00986D5C"/>
    <w:rsid w:val="00A11454"/>
    <w:rsid w:val="00A8107C"/>
    <w:rsid w:val="00A878DB"/>
    <w:rsid w:val="00B41160"/>
    <w:rsid w:val="00BA230C"/>
    <w:rsid w:val="00BE51E7"/>
    <w:rsid w:val="00C02B21"/>
    <w:rsid w:val="00C52EB2"/>
    <w:rsid w:val="00D4012F"/>
    <w:rsid w:val="00DF1EAD"/>
    <w:rsid w:val="00E7676F"/>
    <w:rsid w:val="00ED1659"/>
    <w:rsid w:val="00F039FA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3048-24DF-44A9-895F-D892717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Małgorzata Hoffmann</cp:lastModifiedBy>
  <cp:revision>2</cp:revision>
  <cp:lastPrinted>2019-02-07T10:13:00Z</cp:lastPrinted>
  <dcterms:created xsi:type="dcterms:W3CDTF">2020-12-28T10:25:00Z</dcterms:created>
  <dcterms:modified xsi:type="dcterms:W3CDTF">2020-12-28T10:25:00Z</dcterms:modified>
</cp:coreProperties>
</file>