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C3" w:rsidRDefault="00656C92" w:rsidP="008B41C3">
      <w:pPr>
        <w:spacing w:line="360" w:lineRule="auto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Załącznik nr 6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8B41C3" w:rsidRDefault="008B41C3" w:rsidP="008B41C3">
      <w:pPr>
        <w:spacing w:line="360" w:lineRule="auto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Projekt UMOWY NR…………..</w:t>
      </w:r>
    </w:p>
    <w:p w:rsidR="008B41C3" w:rsidRDefault="008B41C3" w:rsidP="008B41C3">
      <w:pPr>
        <w:spacing w:line="360" w:lineRule="auto"/>
        <w:jc w:val="center"/>
        <w:rPr>
          <w:rFonts w:ascii="Book Antiqua" w:hAnsi="Book Antiqua"/>
          <w:b/>
          <w:sz w:val="18"/>
          <w:szCs w:val="18"/>
        </w:rPr>
      </w:pP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zawarta w dniu …………………………… w Brojcach pomiędzy: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Gminą Brojce z siedzibą 72-304 Brojce ul. Długa 48 reprezentowaną przez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Stanisława Gnosowskiego – Wójta 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przy udziale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Jadwigi Spławskiej – Skarbnika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posiadającego REGON 811684396 i NIP 8571841524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zwanej dalej Zamawiającym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a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………………………………………………………….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reprezentowaną przez 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………………………………………………………….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posiadającą REGON …………………………. NIP …………………………………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zwanym dalej Wykonawcą</w:t>
      </w:r>
    </w:p>
    <w:p w:rsidR="008B41C3" w:rsidRDefault="008B41C3" w:rsidP="00F21E6B">
      <w:pPr>
        <w:spacing w:after="240" w:line="36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1</w:t>
      </w:r>
    </w:p>
    <w:p w:rsidR="00CD2A25" w:rsidRPr="00CD2A25" w:rsidRDefault="008B41C3" w:rsidP="00CD2A25">
      <w:pPr>
        <w:pStyle w:val="WW-Domylnie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Zamawiający zleca, a Wykonawca przyjmuje do wykonania zadanie pn.  </w:t>
      </w:r>
      <w:r w:rsidR="00CD2A25" w:rsidRPr="00CD2A25">
        <w:rPr>
          <w:rFonts w:ascii="Book Antiqua" w:hAnsi="Book Antiqua"/>
          <w:b/>
          <w:i/>
          <w:sz w:val="18"/>
          <w:szCs w:val="18"/>
        </w:rPr>
        <w:t>„Przebudowa</w:t>
      </w:r>
      <w:r w:rsidR="00CD2A25" w:rsidRPr="00CD2A25">
        <w:rPr>
          <w:rFonts w:ascii="Book Antiqua" w:hAnsi="Book Antiqua"/>
          <w:b/>
          <w:i/>
          <w:sz w:val="18"/>
          <w:szCs w:val="18"/>
        </w:rPr>
        <w:t xml:space="preserve"> chodnika wraz ze zjazdami wzdłuż drogi powiatowej nr 3125Z w miejscowości Darżewo, gmina Brojce ETAP DRUGI-- z materiału powierzonego przez Zamawiającego”</w:t>
      </w:r>
    </w:p>
    <w:p w:rsidR="008B41C3" w:rsidRDefault="008B41C3" w:rsidP="008B41C3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Wykonawca zobowiązuje się do wykonania przedmiotu umowy zgodnie z dokumentacją projektową, zasadami wiedzy technicznej i sztuki budowlanej, obowiązującymi przepisami i nor-mami oraz oddania przedmiotu niniejszej umowy Zamawiającemu w terminie w niej uzgodnionym. </w:t>
      </w:r>
    </w:p>
    <w:p w:rsidR="008B41C3" w:rsidRDefault="008B41C3" w:rsidP="008B41C3">
      <w:pPr>
        <w:spacing w:line="36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2</w:t>
      </w:r>
    </w:p>
    <w:p w:rsidR="008B41C3" w:rsidRDefault="008B41C3" w:rsidP="008B41C3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Termin zakończenia robót do dnia </w:t>
      </w:r>
      <w:r w:rsidR="009C4F12">
        <w:rPr>
          <w:rFonts w:ascii="Book Antiqua" w:hAnsi="Book Antiqua"/>
          <w:sz w:val="18"/>
          <w:szCs w:val="18"/>
        </w:rPr>
        <w:t xml:space="preserve">15 grudnia </w:t>
      </w:r>
      <w:r>
        <w:rPr>
          <w:rFonts w:ascii="Book Antiqua" w:hAnsi="Book Antiqua"/>
          <w:sz w:val="18"/>
          <w:szCs w:val="18"/>
        </w:rPr>
        <w:t xml:space="preserve"> 2014 r</w:t>
      </w:r>
      <w:r w:rsidR="00F21E6B">
        <w:rPr>
          <w:rFonts w:ascii="Book Antiqua" w:hAnsi="Book Antiqua"/>
          <w:sz w:val="18"/>
          <w:szCs w:val="18"/>
        </w:rPr>
        <w:t>oku</w:t>
      </w:r>
      <w:r>
        <w:rPr>
          <w:rFonts w:ascii="Book Antiqua" w:hAnsi="Book Antiqua"/>
          <w:sz w:val="18"/>
          <w:szCs w:val="18"/>
        </w:rPr>
        <w:t xml:space="preserve"> </w:t>
      </w:r>
    </w:p>
    <w:p w:rsidR="008B41C3" w:rsidRDefault="008B41C3" w:rsidP="008B41C3">
      <w:pPr>
        <w:spacing w:line="36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3</w:t>
      </w:r>
    </w:p>
    <w:p w:rsidR="008B41C3" w:rsidRDefault="008B41C3" w:rsidP="008B41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Ustala się szczegółowy zakres robót zgodny z przedmiarem robót </w:t>
      </w:r>
      <w:r w:rsidR="00D01FC2">
        <w:rPr>
          <w:rFonts w:ascii="Book Antiqua" w:hAnsi="Book Antiqua"/>
          <w:sz w:val="18"/>
          <w:szCs w:val="18"/>
        </w:rPr>
        <w:t>stanowiącym</w:t>
      </w:r>
      <w:r>
        <w:rPr>
          <w:rFonts w:ascii="Book Antiqua" w:hAnsi="Book Antiqua"/>
          <w:sz w:val="18"/>
          <w:szCs w:val="18"/>
        </w:rPr>
        <w:t xml:space="preserve"> integralną część niniejszej umowy.</w:t>
      </w:r>
    </w:p>
    <w:p w:rsidR="008B41C3" w:rsidRDefault="008B41C3" w:rsidP="008B41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Materiał niezbędny do wykonania zadania  dostarczy Zamawiający. </w:t>
      </w:r>
    </w:p>
    <w:p w:rsidR="008B41C3" w:rsidRDefault="008B41C3" w:rsidP="00D01F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Wykonawca pokwituje w formie pisemnej ilość otrzymanego materiału i ponosi za niego  materialną odpowiedzialność.</w:t>
      </w:r>
    </w:p>
    <w:p w:rsidR="008B41C3" w:rsidRDefault="008B41C3" w:rsidP="008B41C3">
      <w:pPr>
        <w:spacing w:line="360" w:lineRule="auto"/>
        <w:ind w:left="360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4</w:t>
      </w:r>
    </w:p>
    <w:p w:rsidR="008B41C3" w:rsidRDefault="008B41C3" w:rsidP="008B41C3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Strony ustalają wynagrodzenie za wykonanie zadania w wysokości ………………………. zł brutto</w:t>
      </w:r>
      <w:r>
        <w:rPr>
          <w:rFonts w:ascii="Book Antiqua" w:hAnsi="Book Antiqua"/>
          <w:sz w:val="18"/>
          <w:szCs w:val="18"/>
        </w:rPr>
        <w:br/>
        <w:t>(słownie: ……………………………………………………………………………………………………………).</w:t>
      </w:r>
    </w:p>
    <w:p w:rsidR="008B41C3" w:rsidRDefault="008B41C3" w:rsidP="008B41C3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Kwota ustalona § 4 ust. 1 zawiera wszystkie koszty realizacji zadania.</w:t>
      </w:r>
    </w:p>
    <w:p w:rsidR="008B41C3" w:rsidRDefault="008B41C3" w:rsidP="008B41C3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Cena robót nie będzie podlegać waloryzacji.</w:t>
      </w:r>
    </w:p>
    <w:p w:rsidR="00D01FC2" w:rsidRDefault="00D01FC2" w:rsidP="00D01FC2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CD2A25" w:rsidRDefault="00CD2A25" w:rsidP="00D01FC2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D01FC2" w:rsidRDefault="00D01FC2" w:rsidP="00D01FC2">
      <w:pPr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8B41C3" w:rsidRDefault="008B41C3" w:rsidP="008B41C3">
      <w:pPr>
        <w:spacing w:line="36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 xml:space="preserve">§ 5 </w:t>
      </w:r>
    </w:p>
    <w:p w:rsidR="008B41C3" w:rsidRDefault="008B41C3" w:rsidP="008B41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Strony postanawiają, że rozliczenie za wykonane robót odbędzie się na podstawie faktury wystawionej przez Wykonawcę po zakończenie i odbiorze robót.</w:t>
      </w:r>
    </w:p>
    <w:p w:rsidR="008B41C3" w:rsidRDefault="008B41C3" w:rsidP="008B41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Podstawę do wystawienia faktury i końcowego rozliczenia robót stanowi protokół odbioru. </w:t>
      </w:r>
    </w:p>
    <w:p w:rsidR="008B41C3" w:rsidRDefault="008B41C3" w:rsidP="008B41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Odbioru robót dokona komisja powołana przez Zamawiającego, która wykona obmiar wykonanych robót. </w:t>
      </w:r>
    </w:p>
    <w:p w:rsidR="008B41C3" w:rsidRDefault="008B41C3" w:rsidP="008B41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Ustala się płatność faktury w terminie 30 dni licząc od daty przyjęcia jej przez Zamawiającego.</w:t>
      </w:r>
    </w:p>
    <w:p w:rsidR="008B41C3" w:rsidRDefault="008B41C3" w:rsidP="008B41C3">
      <w:pPr>
        <w:spacing w:line="360" w:lineRule="auto"/>
        <w:ind w:left="360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6</w:t>
      </w:r>
    </w:p>
    <w:p w:rsidR="008B41C3" w:rsidRDefault="008B41C3" w:rsidP="008B41C3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Wykonawca zobowiązuje się do zabezpieczenia i oznakowania placu budowy przez cały okres realizacji zadania.</w:t>
      </w:r>
    </w:p>
    <w:p w:rsidR="008B41C3" w:rsidRDefault="008B41C3" w:rsidP="008B41C3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 zakończeniu robót Wykonawca zobowiązany jest do uporządkowania terenu.</w:t>
      </w:r>
    </w:p>
    <w:p w:rsidR="008B41C3" w:rsidRDefault="008B41C3" w:rsidP="008B41C3">
      <w:pPr>
        <w:spacing w:line="360" w:lineRule="auto"/>
        <w:ind w:left="349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§ 7 </w:t>
      </w:r>
    </w:p>
    <w:p w:rsidR="008B41C3" w:rsidRDefault="008B41C3" w:rsidP="008B41C3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Wykonawca udziela 24 miesięcznej gwarancji na zrealizowany przedmiot umowy liczonej od dnia odbioru końcowego.</w:t>
      </w:r>
    </w:p>
    <w:p w:rsidR="008B41C3" w:rsidRDefault="008B41C3" w:rsidP="008B41C3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Zamawiający powiadomi w formie pisemnej wykonawcę o wszelkich ujawnionych usterkach w terminie 14 dni od dnia ich ujawnienia.</w:t>
      </w:r>
    </w:p>
    <w:p w:rsidR="008B41C3" w:rsidRDefault="008B41C3" w:rsidP="008B41C3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Wykonawca zobowiązany jest do usunięcia usterek w ciągu 7 dni od doręczenia zawiadomienia </w:t>
      </w:r>
      <w:r>
        <w:rPr>
          <w:rFonts w:ascii="Book Antiqua" w:hAnsi="Book Antiqua"/>
          <w:sz w:val="18"/>
          <w:szCs w:val="18"/>
        </w:rPr>
        <w:br/>
        <w:t xml:space="preserve">o ujawnionych usterkach. </w:t>
      </w:r>
    </w:p>
    <w:p w:rsidR="008B41C3" w:rsidRDefault="008B41C3" w:rsidP="008B41C3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okoliczność usunięcia usterek zostanie sporządzony protokół.</w:t>
      </w:r>
    </w:p>
    <w:p w:rsidR="008B41C3" w:rsidRDefault="008B41C3" w:rsidP="008B41C3">
      <w:pPr>
        <w:spacing w:line="360" w:lineRule="auto"/>
        <w:ind w:left="349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8</w:t>
      </w:r>
    </w:p>
    <w:p w:rsidR="008B41C3" w:rsidRDefault="008B41C3" w:rsidP="008B41C3">
      <w:pPr>
        <w:spacing w:line="360" w:lineRule="auto"/>
        <w:ind w:left="34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Wykonawca zapłaci Zamawiającemu kary umowne w wysokości 0,5% całkowitej wartości umowy za każdy dzień zwłoki, jeżeli ukończenie zadania nastąpi w terminie późniejszym niż termin ustalony w umowie.</w:t>
      </w:r>
    </w:p>
    <w:p w:rsidR="008B41C3" w:rsidRDefault="008B41C3" w:rsidP="008B41C3">
      <w:pPr>
        <w:spacing w:line="360" w:lineRule="auto"/>
        <w:ind w:left="34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Całkowita kwota kar umownych nie może przekroczyć 10 % ceny. </w:t>
      </w:r>
    </w:p>
    <w:p w:rsidR="008B41C3" w:rsidRDefault="008B41C3" w:rsidP="008B41C3">
      <w:pPr>
        <w:spacing w:line="360" w:lineRule="auto"/>
        <w:ind w:left="34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Zamawiający może odliczyć kary umowne od płatności należnych Wykonawcy.</w:t>
      </w:r>
    </w:p>
    <w:p w:rsidR="008B41C3" w:rsidRDefault="008B41C3" w:rsidP="008B41C3">
      <w:pPr>
        <w:spacing w:line="360" w:lineRule="auto"/>
        <w:ind w:left="349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9</w:t>
      </w:r>
    </w:p>
    <w:p w:rsidR="008B41C3" w:rsidRDefault="008B41C3" w:rsidP="008B41C3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Zmiana postanowień niniejszej umowy może nastąpić w formie pisemnej pod rygorem nieważności za zgodą obu stron. </w:t>
      </w:r>
    </w:p>
    <w:p w:rsidR="008B41C3" w:rsidRDefault="008B41C3" w:rsidP="008B41C3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Spory wynikłe w trakcie wykonania umowy rozstrzygał będzie sąd właściwy dla siedziby Zamawiającego.</w:t>
      </w:r>
    </w:p>
    <w:p w:rsidR="008B41C3" w:rsidRDefault="008B41C3" w:rsidP="008B41C3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 sprawach nie uregulowanych niniejszą umową mają zastosowanie przepisy Kodeksu Cywilnego.</w:t>
      </w:r>
    </w:p>
    <w:p w:rsidR="008B41C3" w:rsidRDefault="008B41C3" w:rsidP="008B41C3">
      <w:pPr>
        <w:spacing w:line="360" w:lineRule="auto"/>
        <w:ind w:left="349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§ 10</w:t>
      </w:r>
    </w:p>
    <w:p w:rsidR="008B41C3" w:rsidRDefault="008B41C3" w:rsidP="008B41C3">
      <w:pPr>
        <w:spacing w:line="360" w:lineRule="auto"/>
        <w:ind w:left="349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Umowę sporządzono w trzech jednobrzmiących egzemplarzach w tym : dwa egzemplarze dla Zamawiającego, jeden egzemplarz dla Wykonawcy.</w:t>
      </w:r>
    </w:p>
    <w:p w:rsidR="008B41C3" w:rsidRDefault="008B41C3" w:rsidP="008B41C3">
      <w:pPr>
        <w:spacing w:line="360" w:lineRule="auto"/>
        <w:ind w:left="349"/>
        <w:jc w:val="both"/>
        <w:rPr>
          <w:rFonts w:ascii="Book Antiqua" w:hAnsi="Book Antiqua"/>
          <w:sz w:val="18"/>
          <w:szCs w:val="18"/>
        </w:rPr>
      </w:pPr>
    </w:p>
    <w:p w:rsidR="008B41C3" w:rsidRDefault="008B41C3" w:rsidP="008B41C3">
      <w:pPr>
        <w:spacing w:line="360" w:lineRule="auto"/>
        <w:ind w:left="349"/>
        <w:jc w:val="both"/>
        <w:rPr>
          <w:rFonts w:ascii="Book Antiqua" w:hAnsi="Book Antiqua"/>
          <w:sz w:val="18"/>
          <w:szCs w:val="18"/>
        </w:rPr>
      </w:pPr>
    </w:p>
    <w:p w:rsidR="00060207" w:rsidRDefault="008B41C3" w:rsidP="008B41C3"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ZAMAWIAJĄCY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bookmarkStart w:id="0" w:name="_GoBack"/>
      <w:bookmarkEnd w:id="0"/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WYKONAWCA</w:t>
      </w:r>
    </w:p>
    <w:sectPr w:rsidR="0006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5B8"/>
    <w:multiLevelType w:val="hybridMultilevel"/>
    <w:tmpl w:val="9C46A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0C24"/>
    <w:multiLevelType w:val="hybridMultilevel"/>
    <w:tmpl w:val="D2C2E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38A4"/>
    <w:multiLevelType w:val="hybridMultilevel"/>
    <w:tmpl w:val="1E50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1E05"/>
    <w:multiLevelType w:val="hybridMultilevel"/>
    <w:tmpl w:val="B94ACC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E71FD"/>
    <w:multiLevelType w:val="hybridMultilevel"/>
    <w:tmpl w:val="7CD6950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C50866"/>
    <w:multiLevelType w:val="hybridMultilevel"/>
    <w:tmpl w:val="E8F46E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E54DB"/>
    <w:multiLevelType w:val="hybridMultilevel"/>
    <w:tmpl w:val="5DA8616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71"/>
    <w:rsid w:val="00060207"/>
    <w:rsid w:val="00656C92"/>
    <w:rsid w:val="008B41C3"/>
    <w:rsid w:val="009C4F12"/>
    <w:rsid w:val="009D4456"/>
    <w:rsid w:val="00B11471"/>
    <w:rsid w:val="00CD2A25"/>
    <w:rsid w:val="00D01FC2"/>
    <w:rsid w:val="00F2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1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1C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omylnie">
    <w:name w:val="WW-Domyślnie"/>
    <w:rsid w:val="00F21E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1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1C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omylnie">
    <w:name w:val="WW-Domyślnie"/>
    <w:rsid w:val="00F21E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A.Losiewicz</dc:creator>
  <cp:keywords/>
  <dc:description/>
  <cp:lastModifiedBy>A.Losiewicz</cp:lastModifiedBy>
  <cp:revision>10</cp:revision>
  <cp:lastPrinted>2014-10-15T11:40:00Z</cp:lastPrinted>
  <dcterms:created xsi:type="dcterms:W3CDTF">2014-04-10T08:16:00Z</dcterms:created>
  <dcterms:modified xsi:type="dcterms:W3CDTF">2014-10-31T11:38:00Z</dcterms:modified>
</cp:coreProperties>
</file>