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C3" w:rsidRDefault="008B41C3" w:rsidP="008B41C3">
      <w:pPr>
        <w:spacing w:line="360" w:lineRule="auto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Załącznik nr 5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8B41C3" w:rsidRDefault="008B41C3" w:rsidP="008B41C3">
      <w:pPr>
        <w:spacing w:line="36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Projekt UMOWY NR…………..</w:t>
      </w:r>
    </w:p>
    <w:p w:rsidR="008B41C3" w:rsidRDefault="008B41C3" w:rsidP="008B41C3">
      <w:pPr>
        <w:spacing w:line="360" w:lineRule="auto"/>
        <w:jc w:val="center"/>
        <w:rPr>
          <w:rFonts w:ascii="Book Antiqua" w:hAnsi="Book Antiqua"/>
          <w:b/>
          <w:sz w:val="18"/>
          <w:szCs w:val="18"/>
        </w:rPr>
      </w:pP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zawarta w dniu …………………………… w Brojcach pomiędzy: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Gminą Brojce z siedzibą 72-304 Brojce ul. Długa 48 reprezentowaną przez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Stanisława Gnosowskiego – Wójta 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przy udziale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Jadwigi Spławskiej – Skarbnika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posiadającego REGON 811684396 i NIP 8571841524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zwanej dalej Zamawiającym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………………………………………………………….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reprezentowaną przez 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………………………………………………………….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posiadającą REGON …………………………. NIP …………………………………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zwanym dalej Wykonawcą</w:t>
      </w:r>
    </w:p>
    <w:p w:rsidR="008B41C3" w:rsidRDefault="008B41C3" w:rsidP="00F21E6B">
      <w:pPr>
        <w:spacing w:after="240" w:line="36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1</w:t>
      </w:r>
    </w:p>
    <w:p w:rsidR="008B41C3" w:rsidRPr="00F21E6B" w:rsidRDefault="008B41C3" w:rsidP="00F21E6B">
      <w:pPr>
        <w:pStyle w:val="WW-Domylnie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Zamawiający zleca, a Wykonawca przyjmuje do wykonania zadanie pn.  </w:t>
      </w:r>
      <w:r w:rsidR="00F21E6B">
        <w:rPr>
          <w:rFonts w:ascii="Book Antiqua" w:hAnsi="Book Antiqua"/>
          <w:b/>
          <w:i/>
          <w:sz w:val="18"/>
          <w:szCs w:val="18"/>
        </w:rPr>
        <w:t>„Przebudowa</w:t>
      </w:r>
      <w:r w:rsidR="00F21E6B" w:rsidRPr="00CA179B">
        <w:rPr>
          <w:rFonts w:ascii="Book Antiqua" w:hAnsi="Book Antiqua"/>
          <w:b/>
          <w:i/>
          <w:sz w:val="18"/>
          <w:szCs w:val="18"/>
        </w:rPr>
        <w:t xml:space="preserve"> chodnika wr</w:t>
      </w:r>
      <w:r w:rsidR="00F21E6B">
        <w:rPr>
          <w:rFonts w:ascii="Book Antiqua" w:hAnsi="Book Antiqua"/>
          <w:b/>
          <w:i/>
          <w:sz w:val="18"/>
          <w:szCs w:val="18"/>
        </w:rPr>
        <w:t>a</w:t>
      </w:r>
      <w:r w:rsidR="00F21E6B" w:rsidRPr="00CA179B">
        <w:rPr>
          <w:rFonts w:ascii="Book Antiqua" w:hAnsi="Book Antiqua"/>
          <w:b/>
          <w:i/>
          <w:sz w:val="18"/>
          <w:szCs w:val="18"/>
        </w:rPr>
        <w:t xml:space="preserve">z ze zjazdami wzdłuż drogi </w:t>
      </w:r>
      <w:r w:rsidR="00F21E6B">
        <w:rPr>
          <w:rFonts w:ascii="Book Antiqua" w:hAnsi="Book Antiqua"/>
          <w:b/>
          <w:i/>
          <w:sz w:val="18"/>
          <w:szCs w:val="18"/>
        </w:rPr>
        <w:t xml:space="preserve">gminnej </w:t>
      </w:r>
      <w:r w:rsidR="00F21E6B" w:rsidRPr="00CA179B">
        <w:rPr>
          <w:rFonts w:ascii="Book Antiqua" w:hAnsi="Book Antiqua"/>
          <w:b/>
          <w:i/>
          <w:sz w:val="18"/>
          <w:szCs w:val="18"/>
        </w:rPr>
        <w:t xml:space="preserve">w miejscowości </w:t>
      </w:r>
      <w:r w:rsidR="00F21E6B">
        <w:rPr>
          <w:rFonts w:ascii="Book Antiqua" w:hAnsi="Book Antiqua"/>
          <w:b/>
          <w:i/>
          <w:sz w:val="18"/>
          <w:szCs w:val="18"/>
        </w:rPr>
        <w:t>Dargosław, gmina Brojce</w:t>
      </w:r>
      <w:r w:rsidR="00F21E6B" w:rsidRPr="00CA179B">
        <w:rPr>
          <w:rFonts w:ascii="Book Antiqua" w:hAnsi="Book Antiqua"/>
          <w:b/>
          <w:i/>
          <w:sz w:val="18"/>
          <w:szCs w:val="18"/>
        </w:rPr>
        <w:t xml:space="preserve"> - z materiału powierzonego przez Zamawiającego”</w:t>
      </w:r>
    </w:p>
    <w:p w:rsidR="008B41C3" w:rsidRDefault="008B41C3" w:rsidP="008B41C3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Wykonawca zobowiązuje się do wykonania przedmiotu umowy zgodnie z dokumentacją projektową, zasadami wiedzy technicznej i sztuki budowlanej, obowiązującymi przepisami i nor-mami oraz oddania przedmiotu niniejszej umowy Zamawiającemu w terminie w niej uzgodnionym. </w:t>
      </w:r>
    </w:p>
    <w:p w:rsidR="008B41C3" w:rsidRDefault="008B41C3" w:rsidP="008B41C3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2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Termin zakończenia robót do dnia 30 </w:t>
      </w:r>
      <w:r w:rsidR="00F21E6B">
        <w:rPr>
          <w:rFonts w:ascii="Book Antiqua" w:hAnsi="Book Antiqua"/>
          <w:sz w:val="18"/>
          <w:szCs w:val="18"/>
        </w:rPr>
        <w:t>listopada</w:t>
      </w:r>
      <w:r>
        <w:rPr>
          <w:rFonts w:ascii="Book Antiqua" w:hAnsi="Book Antiqua"/>
          <w:sz w:val="18"/>
          <w:szCs w:val="18"/>
        </w:rPr>
        <w:t xml:space="preserve"> 2014 r</w:t>
      </w:r>
      <w:r w:rsidR="00F21E6B">
        <w:rPr>
          <w:rFonts w:ascii="Book Antiqua" w:hAnsi="Book Antiqua"/>
          <w:sz w:val="18"/>
          <w:szCs w:val="18"/>
        </w:rPr>
        <w:t>oku</w:t>
      </w:r>
      <w:r>
        <w:rPr>
          <w:rFonts w:ascii="Book Antiqua" w:hAnsi="Book Antiqua"/>
          <w:sz w:val="18"/>
          <w:szCs w:val="18"/>
        </w:rPr>
        <w:t xml:space="preserve"> </w:t>
      </w:r>
    </w:p>
    <w:p w:rsidR="008B41C3" w:rsidRDefault="008B41C3" w:rsidP="008B41C3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3</w:t>
      </w:r>
    </w:p>
    <w:p w:rsidR="008B41C3" w:rsidRDefault="008B41C3" w:rsidP="008B41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Ustala się szczegółowy zakres robót zgodny z przedmiarem robót </w:t>
      </w:r>
      <w:r w:rsidR="00D01FC2">
        <w:rPr>
          <w:rFonts w:ascii="Book Antiqua" w:hAnsi="Book Antiqua"/>
          <w:sz w:val="18"/>
          <w:szCs w:val="18"/>
        </w:rPr>
        <w:t>stanowiącym</w:t>
      </w:r>
      <w:r>
        <w:rPr>
          <w:rFonts w:ascii="Book Antiqua" w:hAnsi="Book Antiqua"/>
          <w:sz w:val="18"/>
          <w:szCs w:val="18"/>
        </w:rPr>
        <w:t xml:space="preserve"> integralną część niniejszej umowy.</w:t>
      </w:r>
    </w:p>
    <w:p w:rsidR="008B41C3" w:rsidRDefault="008B41C3" w:rsidP="008B41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bookmarkStart w:id="0" w:name="_GoBack"/>
      <w:bookmarkEnd w:id="0"/>
      <w:r>
        <w:rPr>
          <w:rFonts w:ascii="Book Antiqua" w:hAnsi="Book Antiqua"/>
          <w:sz w:val="18"/>
          <w:szCs w:val="18"/>
        </w:rPr>
        <w:t xml:space="preserve">Materiał niezbędny do wykonania zadania  dostarczy Zamawiający. </w:t>
      </w:r>
    </w:p>
    <w:p w:rsidR="008B41C3" w:rsidRDefault="008B41C3" w:rsidP="00D01F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Wykonawca pokwituje w formie pisemnej ilość otrzymanego materiału i ponosi za niego  materialną odpowiedzialność.</w:t>
      </w:r>
    </w:p>
    <w:p w:rsidR="008B41C3" w:rsidRDefault="008B41C3" w:rsidP="008B41C3">
      <w:pPr>
        <w:spacing w:line="360" w:lineRule="auto"/>
        <w:ind w:left="360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4</w:t>
      </w:r>
    </w:p>
    <w:p w:rsidR="008B41C3" w:rsidRDefault="008B41C3" w:rsidP="008B41C3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Strony ustalają wynagrodzenie za wykonanie zadania w wysokości ………………………. zł brutto</w:t>
      </w:r>
      <w:r>
        <w:rPr>
          <w:rFonts w:ascii="Book Antiqua" w:hAnsi="Book Antiqua"/>
          <w:sz w:val="18"/>
          <w:szCs w:val="18"/>
        </w:rPr>
        <w:br/>
        <w:t>(słownie: ……………………………………………………………………………………………………………).</w:t>
      </w:r>
    </w:p>
    <w:p w:rsidR="008B41C3" w:rsidRDefault="008B41C3" w:rsidP="008B41C3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Kwota ustalona § 4 ust. 1 zawiera wszystkie koszty realizacji zadania.</w:t>
      </w:r>
    </w:p>
    <w:p w:rsidR="008B41C3" w:rsidRDefault="008B41C3" w:rsidP="008B41C3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Cena robót nie będzie podlegać waloryzacji.</w:t>
      </w:r>
    </w:p>
    <w:p w:rsidR="00D01FC2" w:rsidRDefault="00D01FC2" w:rsidP="00D01FC2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D01FC2" w:rsidRDefault="00D01FC2" w:rsidP="00D01FC2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8B41C3" w:rsidRDefault="008B41C3" w:rsidP="008B41C3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§ 5 </w:t>
      </w:r>
    </w:p>
    <w:p w:rsidR="008B41C3" w:rsidRDefault="008B41C3" w:rsidP="008B41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Strony postanawiają, że rozliczenie za wykonane robót odbędzie się na podstawie faktury wystawionej przez Wykonawcę po zakończenie i odbiorze robót.</w:t>
      </w:r>
    </w:p>
    <w:p w:rsidR="008B41C3" w:rsidRDefault="008B41C3" w:rsidP="008B41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Podstawę do wystawienia faktury i końcowego rozliczenia robót stanowi protokół odbioru. </w:t>
      </w:r>
    </w:p>
    <w:p w:rsidR="008B41C3" w:rsidRDefault="008B41C3" w:rsidP="008B41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Odbioru robót dokona komisja powołana przez Zamawiającego, która wykona obmiar wykonanych robót. </w:t>
      </w:r>
    </w:p>
    <w:p w:rsidR="008B41C3" w:rsidRDefault="008B41C3" w:rsidP="008B41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Ustala się płatność faktury w terminie 30 dni licząc od daty przyjęcia jej przez Zamawiającego.</w:t>
      </w:r>
    </w:p>
    <w:p w:rsidR="008B41C3" w:rsidRDefault="008B41C3" w:rsidP="008B41C3">
      <w:pPr>
        <w:spacing w:line="360" w:lineRule="auto"/>
        <w:ind w:left="360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6</w:t>
      </w:r>
    </w:p>
    <w:p w:rsidR="008B41C3" w:rsidRDefault="008B41C3" w:rsidP="008B41C3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Wykonawca zobowiązuje się do zabezpieczenia i oznakowania placu budowy przez cały okres realizacji zadania.</w:t>
      </w:r>
    </w:p>
    <w:p w:rsidR="008B41C3" w:rsidRDefault="008B41C3" w:rsidP="008B41C3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 zakończeniu robót Wykonawca zobowiązany jest do uporządkowania terenu.</w:t>
      </w:r>
    </w:p>
    <w:p w:rsidR="008B41C3" w:rsidRDefault="008B41C3" w:rsidP="008B41C3">
      <w:pPr>
        <w:spacing w:line="360" w:lineRule="auto"/>
        <w:ind w:left="349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§ 7 </w:t>
      </w:r>
    </w:p>
    <w:p w:rsidR="008B41C3" w:rsidRDefault="008B41C3" w:rsidP="008B41C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Wykonawca udziela 24 miesięcznej gwarancji na zrealizowany przedmiot umowy liczonej od dnia odbioru końcowego.</w:t>
      </w:r>
    </w:p>
    <w:p w:rsidR="008B41C3" w:rsidRDefault="008B41C3" w:rsidP="008B41C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Zamawiający powiadomi w formie pisemnej wykonawcę o wszelkich ujawnionych usterkach w terminie 14 dni od dnia ich ujawnienia.</w:t>
      </w:r>
    </w:p>
    <w:p w:rsidR="008B41C3" w:rsidRDefault="008B41C3" w:rsidP="008B41C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Wykonawca zobowiązany jest do usunięcia usterek w ciągu 7 dni od doręczenia zawiadomienia </w:t>
      </w:r>
      <w:r>
        <w:rPr>
          <w:rFonts w:ascii="Book Antiqua" w:hAnsi="Book Antiqua"/>
          <w:sz w:val="18"/>
          <w:szCs w:val="18"/>
        </w:rPr>
        <w:br/>
        <w:t xml:space="preserve">o ujawnionych usterkach. </w:t>
      </w:r>
    </w:p>
    <w:p w:rsidR="008B41C3" w:rsidRDefault="008B41C3" w:rsidP="008B41C3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okoliczność usunięcia usterek zostanie sporządzony protokół.</w:t>
      </w:r>
    </w:p>
    <w:p w:rsidR="008B41C3" w:rsidRDefault="008B41C3" w:rsidP="008B41C3">
      <w:pPr>
        <w:spacing w:line="360" w:lineRule="auto"/>
        <w:ind w:left="349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8</w:t>
      </w: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Wykonawca zapłaci Zamawiającemu kary umowne w wysokości 0,5% całkowitej wartości umowy za każdy dzień zwłoki, jeżeli ukończenie zadania nastąpi w terminie późniejszym niż termin ustalony w umowie.</w:t>
      </w: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Całkowita kwota kar umownych nie może przekroczyć 10 % ceny. </w:t>
      </w: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Zamawiający może odliczyć kary umowne od płatności należnych Wykonawcy.</w:t>
      </w:r>
    </w:p>
    <w:p w:rsidR="008B41C3" w:rsidRDefault="008B41C3" w:rsidP="008B41C3">
      <w:pPr>
        <w:spacing w:line="360" w:lineRule="auto"/>
        <w:ind w:left="349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9</w:t>
      </w:r>
    </w:p>
    <w:p w:rsidR="008B41C3" w:rsidRDefault="008B41C3" w:rsidP="008B41C3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Zmiana postanowień niniejszej umowy może nastąpić w formie pisemnej pod rygorem nieważności za zgodą obu stron. </w:t>
      </w:r>
    </w:p>
    <w:p w:rsidR="008B41C3" w:rsidRDefault="008B41C3" w:rsidP="008B41C3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Spory wynikłe w trakcie wykonania umowy rozstrzygał będzie sąd właściwy dla siedziby Zamawiającego.</w:t>
      </w:r>
    </w:p>
    <w:p w:rsidR="008B41C3" w:rsidRDefault="008B41C3" w:rsidP="008B41C3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 sprawach nie uregulowanych niniejszą umową mają zastosowanie przepisy Kodeksu Cywilnego.</w:t>
      </w:r>
    </w:p>
    <w:p w:rsidR="008B41C3" w:rsidRDefault="008B41C3" w:rsidP="008B41C3">
      <w:pPr>
        <w:spacing w:line="360" w:lineRule="auto"/>
        <w:ind w:left="349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10</w:t>
      </w: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Umowę sporządzono w trzech jednobrzmiących egzemplarzach w tym : dwa egzemplarze dla Zamawiającego, jeden egzemplarz dla Wykonawcy.</w:t>
      </w: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</w:p>
    <w:p w:rsidR="00060207" w:rsidRDefault="008B41C3" w:rsidP="008B41C3"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ZAMAWIAJĄCY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WYKONAWCA</w:t>
      </w:r>
    </w:p>
    <w:sectPr w:rsidR="0006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5B8"/>
    <w:multiLevelType w:val="hybridMultilevel"/>
    <w:tmpl w:val="9C46A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0C24"/>
    <w:multiLevelType w:val="hybridMultilevel"/>
    <w:tmpl w:val="D2C2E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38A4"/>
    <w:multiLevelType w:val="hybridMultilevel"/>
    <w:tmpl w:val="1E50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1E05"/>
    <w:multiLevelType w:val="hybridMultilevel"/>
    <w:tmpl w:val="B94ACC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E71FD"/>
    <w:multiLevelType w:val="hybridMultilevel"/>
    <w:tmpl w:val="7CD6950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C50866"/>
    <w:multiLevelType w:val="hybridMultilevel"/>
    <w:tmpl w:val="E8F46E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E54DB"/>
    <w:multiLevelType w:val="hybridMultilevel"/>
    <w:tmpl w:val="5DA8616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71"/>
    <w:rsid w:val="00060207"/>
    <w:rsid w:val="008B41C3"/>
    <w:rsid w:val="009D4456"/>
    <w:rsid w:val="00B11471"/>
    <w:rsid w:val="00D01FC2"/>
    <w:rsid w:val="00E0556E"/>
    <w:rsid w:val="00F2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1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1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omylnie">
    <w:name w:val="WW-Domyślnie"/>
    <w:rsid w:val="00F21E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1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1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omylnie">
    <w:name w:val="WW-Domyślnie"/>
    <w:rsid w:val="00F21E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A.Losiewicz</dc:creator>
  <cp:lastModifiedBy>A.Losiewicz</cp:lastModifiedBy>
  <cp:revision>2</cp:revision>
  <cp:lastPrinted>2014-10-15T11:40:00Z</cp:lastPrinted>
  <dcterms:created xsi:type="dcterms:W3CDTF">2014-10-23T12:42:00Z</dcterms:created>
  <dcterms:modified xsi:type="dcterms:W3CDTF">2014-10-23T12:42:00Z</dcterms:modified>
</cp:coreProperties>
</file>